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FB" w:rsidRPr="00C011FB" w:rsidRDefault="00D76F50" w:rsidP="00C011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 w:rsidRPr="00C011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D745A">
        <w:rPr>
          <w:rFonts w:ascii="Times New Roman" w:hAnsi="Times New Roman" w:cs="Times New Roman"/>
          <w:sz w:val="28"/>
          <w:szCs w:val="28"/>
        </w:rPr>
        <w:t xml:space="preserve">№ </w:t>
      </w:r>
      <w:r w:rsidR="002703FA">
        <w:rPr>
          <w:rFonts w:ascii="Times New Roman" w:hAnsi="Times New Roman" w:cs="Times New Roman"/>
          <w:sz w:val="28"/>
          <w:szCs w:val="28"/>
        </w:rPr>
        <w:t>8</w:t>
      </w:r>
      <w:r w:rsidR="00BD745A">
        <w:rPr>
          <w:rFonts w:ascii="Times New Roman" w:hAnsi="Times New Roman" w:cs="Times New Roman"/>
          <w:sz w:val="28"/>
          <w:szCs w:val="28"/>
        </w:rPr>
        <w:t xml:space="preserve"> </w:t>
      </w:r>
      <w:r w:rsidR="00370CC5">
        <w:rPr>
          <w:rFonts w:ascii="Times New Roman" w:hAnsi="Times New Roman" w:cs="Times New Roman"/>
          <w:sz w:val="28"/>
          <w:szCs w:val="28"/>
        </w:rPr>
        <w:t xml:space="preserve"> </w:t>
      </w:r>
      <w:r w:rsidR="00370CC5" w:rsidRPr="00C011F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C011FB">
        <w:rPr>
          <w:rFonts w:ascii="Times New Roman" w:hAnsi="Times New Roman" w:cs="Times New Roman"/>
          <w:sz w:val="28"/>
          <w:szCs w:val="28"/>
        </w:rPr>
        <w:t>правления ТСЖ «Простор-1»</w:t>
      </w:r>
    </w:p>
    <w:p w:rsidR="00DC5F4D" w:rsidRDefault="00D76F50" w:rsidP="00C011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FB">
        <w:rPr>
          <w:rFonts w:ascii="Times New Roman" w:hAnsi="Times New Roman" w:cs="Times New Roman"/>
          <w:sz w:val="28"/>
          <w:szCs w:val="28"/>
        </w:rPr>
        <w:t>ИНН 7817044505 КПП 781701001</w:t>
      </w:r>
      <w:bookmarkEnd w:id="0"/>
    </w:p>
    <w:p w:rsidR="00C011FB" w:rsidRDefault="001A70F6" w:rsidP="00C011FB">
      <w:pPr>
        <w:pStyle w:val="4"/>
        <w:shd w:val="clear" w:color="auto" w:fill="auto"/>
        <w:tabs>
          <w:tab w:val="left" w:pos="5812"/>
        </w:tabs>
        <w:spacing w:before="360" w:line="280" w:lineRule="exact"/>
      </w:pPr>
      <w:r>
        <w:t>от 25</w:t>
      </w:r>
      <w:r w:rsidR="008662BE">
        <w:t>.0</w:t>
      </w:r>
      <w:r>
        <w:t>7</w:t>
      </w:r>
      <w:r w:rsidR="00C011FB">
        <w:t>.20</w:t>
      </w:r>
      <w:r w:rsidR="008662BE">
        <w:t>2</w:t>
      </w:r>
      <w:r>
        <w:t>2</w:t>
      </w:r>
      <w:r w:rsidR="00C011FB">
        <w:t xml:space="preserve"> года</w:t>
      </w:r>
      <w:proofErr w:type="gramStart"/>
      <w:r w:rsidR="00C011FB">
        <w:t>.</w:t>
      </w:r>
      <w:proofErr w:type="gramEnd"/>
      <w:r w:rsidR="00C011FB">
        <w:tab/>
      </w:r>
      <w:proofErr w:type="gramStart"/>
      <w:r w:rsidR="00D76F50">
        <w:rPr>
          <w:sz w:val="24"/>
          <w:szCs w:val="24"/>
        </w:rPr>
        <w:t>г</w:t>
      </w:r>
      <w:proofErr w:type="gramEnd"/>
      <w:r w:rsidR="00D76F50">
        <w:rPr>
          <w:sz w:val="24"/>
          <w:szCs w:val="24"/>
        </w:rPr>
        <w:t>.</w:t>
      </w:r>
      <w:r w:rsidR="00002E0D">
        <w:rPr>
          <w:sz w:val="24"/>
          <w:szCs w:val="24"/>
        </w:rPr>
        <w:t xml:space="preserve"> </w:t>
      </w:r>
      <w:r w:rsidR="00D76F50">
        <w:rPr>
          <w:sz w:val="24"/>
          <w:szCs w:val="24"/>
        </w:rPr>
        <w:t>Санкт-Петербург, г.</w:t>
      </w:r>
      <w:r w:rsidR="00002E0D">
        <w:rPr>
          <w:sz w:val="24"/>
          <w:szCs w:val="24"/>
        </w:rPr>
        <w:t xml:space="preserve"> </w:t>
      </w:r>
      <w:r w:rsidR="00D76F50">
        <w:rPr>
          <w:sz w:val="24"/>
          <w:szCs w:val="24"/>
        </w:rPr>
        <w:t>Колпино,</w:t>
      </w:r>
    </w:p>
    <w:p w:rsidR="00DC5F4D" w:rsidRDefault="00C011FB" w:rsidP="00C011FB">
      <w:pPr>
        <w:pStyle w:val="20"/>
        <w:shd w:val="clear" w:color="auto" w:fill="auto"/>
        <w:tabs>
          <w:tab w:val="left" w:pos="4962"/>
        </w:tabs>
        <w:spacing w:after="544" w:line="283" w:lineRule="exact"/>
        <w:ind w:left="20" w:firstLine="0"/>
        <w:jc w:val="center"/>
      </w:pPr>
      <w:r>
        <w:tab/>
      </w:r>
      <w:r w:rsidR="00D76F50">
        <w:t>Октябрьская улица д.77/27</w:t>
      </w:r>
    </w:p>
    <w:p w:rsidR="00DC5F4D" w:rsidRDefault="008662BE">
      <w:pPr>
        <w:pStyle w:val="20"/>
        <w:shd w:val="clear" w:color="auto" w:fill="auto"/>
        <w:spacing w:after="570" w:line="278" w:lineRule="exact"/>
        <w:ind w:left="6260" w:firstLine="0"/>
        <w:jc w:val="right"/>
      </w:pPr>
      <w:r>
        <w:t>Начало: 20 часов 00 минут Окончание: 21 часов 3</w:t>
      </w:r>
      <w:r w:rsidR="00D76F50">
        <w:t>0 минут</w:t>
      </w:r>
    </w:p>
    <w:p w:rsidR="00DC5F4D" w:rsidRDefault="00D76F50" w:rsidP="00204A7E">
      <w:pPr>
        <w:pStyle w:val="20"/>
        <w:shd w:val="clear" w:color="auto" w:fill="auto"/>
        <w:spacing w:after="240" w:line="240" w:lineRule="exact"/>
        <w:ind w:firstLine="0"/>
        <w:jc w:val="both"/>
      </w:pPr>
      <w:r>
        <w:t>Присутствовали члены Правления:</w:t>
      </w:r>
    </w:p>
    <w:p w:rsidR="00DC5F4D" w:rsidRDefault="00D76F50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exact"/>
        <w:ind w:left="440" w:firstLine="0"/>
        <w:jc w:val="both"/>
      </w:pPr>
      <w:r>
        <w:t>Антонова Н.В.</w:t>
      </w:r>
    </w:p>
    <w:p w:rsidR="00DC5F4D" w:rsidRDefault="00E13B1A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exact"/>
        <w:ind w:left="440" w:firstLine="0"/>
        <w:jc w:val="both"/>
      </w:pPr>
      <w:r>
        <w:t>Салтыкова Е.Л.</w:t>
      </w:r>
    </w:p>
    <w:p w:rsidR="00DC5F4D" w:rsidRDefault="00D76F50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exact"/>
        <w:ind w:left="440" w:firstLine="0"/>
        <w:jc w:val="both"/>
      </w:pPr>
      <w:r>
        <w:t>Новиков А.В</w:t>
      </w:r>
      <w:r w:rsidR="00204A7E">
        <w:t>.</w:t>
      </w:r>
    </w:p>
    <w:p w:rsidR="00DC5F4D" w:rsidRDefault="00D76F50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240" w:line="276" w:lineRule="exact"/>
        <w:ind w:left="440" w:firstLine="0"/>
        <w:jc w:val="both"/>
      </w:pPr>
      <w:r>
        <w:t>Сергиенко Н.А.</w:t>
      </w:r>
    </w:p>
    <w:p w:rsidR="00DC5F4D" w:rsidRDefault="00D76F50" w:rsidP="00A0078A">
      <w:pPr>
        <w:pStyle w:val="20"/>
        <w:shd w:val="clear" w:color="auto" w:fill="auto"/>
        <w:spacing w:after="240" w:line="240" w:lineRule="exact"/>
        <w:ind w:firstLine="0"/>
        <w:jc w:val="both"/>
      </w:pPr>
      <w:r>
        <w:t>Кворум заседания правления имеется.</w:t>
      </w:r>
    </w:p>
    <w:p w:rsidR="00DC5F4D" w:rsidRDefault="00D76F50">
      <w:pPr>
        <w:pStyle w:val="30"/>
        <w:shd w:val="clear" w:color="auto" w:fill="auto"/>
        <w:spacing w:line="316" w:lineRule="exact"/>
      </w:pPr>
      <w:r>
        <w:t>Повестка дня:</w:t>
      </w:r>
    </w:p>
    <w:p w:rsidR="00DC5F4D" w:rsidRDefault="00D76F50" w:rsidP="00A0078A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line="316" w:lineRule="exact"/>
        <w:ind w:left="440" w:firstLine="0"/>
        <w:jc w:val="both"/>
      </w:pPr>
      <w:r>
        <w:t>Избрание председателя и секретаря заседания правления ТСЖ «Простор-1».</w:t>
      </w:r>
    </w:p>
    <w:p w:rsidR="00DC5F4D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rPr>
          <w:rStyle w:val="21"/>
        </w:rPr>
        <w:t xml:space="preserve">По ПЕРВОМУ вопросу повестки дня слушали </w:t>
      </w:r>
      <w:r>
        <w:t>Антонову Н.В., предложивш</w:t>
      </w:r>
      <w:r w:rsidR="00A40EE2">
        <w:t>у</w:t>
      </w:r>
      <w:r>
        <w:t xml:space="preserve">ю избрать </w:t>
      </w:r>
      <w:r w:rsidRPr="00A0078A">
        <w:rPr>
          <w:rStyle w:val="21"/>
          <w:b w:val="0"/>
        </w:rPr>
        <w:t xml:space="preserve">секретарем </w:t>
      </w:r>
      <w:r w:rsidRPr="00A0078A">
        <w:t>заседания</w:t>
      </w:r>
      <w:r>
        <w:t xml:space="preserve"> правления ТСЖ «Простор-1» </w:t>
      </w:r>
      <w:r w:rsidR="008662BE">
        <w:t>Сергиенко Н.А.</w:t>
      </w:r>
      <w:r>
        <w:t xml:space="preserve">, </w:t>
      </w:r>
      <w:r w:rsidRPr="00A0078A">
        <w:rPr>
          <w:rStyle w:val="21"/>
          <w:b w:val="0"/>
        </w:rPr>
        <w:t xml:space="preserve">председателем </w:t>
      </w:r>
      <w:r>
        <w:t>Заседания правления ТСЖ «Простор-1»</w:t>
      </w:r>
      <w:r w:rsidR="008662BE">
        <w:t xml:space="preserve"> Антонову Н.В.</w:t>
      </w:r>
      <w:r>
        <w:t>.</w:t>
      </w:r>
    </w:p>
    <w:p w:rsidR="00DC5F4D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rPr>
          <w:rStyle w:val="21"/>
        </w:rPr>
        <w:t>На голосовани</w:t>
      </w:r>
      <w:r w:rsidR="00002E0D">
        <w:rPr>
          <w:rStyle w:val="21"/>
        </w:rPr>
        <w:t>е</w:t>
      </w:r>
      <w:r>
        <w:rPr>
          <w:rStyle w:val="21"/>
        </w:rPr>
        <w:t xml:space="preserve"> поставлен вопрос: </w:t>
      </w:r>
      <w:r>
        <w:t xml:space="preserve">избрать секретарем заседания правления ТСЖ «Простор-1» </w:t>
      </w:r>
      <w:r w:rsidR="008662BE">
        <w:t>Сергиенко Н.А.</w:t>
      </w:r>
      <w:r>
        <w:t xml:space="preserve">, председателем заседания правления ТСЖ «Простор-1» </w:t>
      </w:r>
      <w:r w:rsidR="008662BE">
        <w:t>Антонову Н.В.</w:t>
      </w:r>
    </w:p>
    <w:p w:rsidR="00DC5F4D" w:rsidRDefault="00D76F50" w:rsidP="00204A7E">
      <w:pPr>
        <w:pStyle w:val="30"/>
        <w:shd w:val="clear" w:color="auto" w:fill="auto"/>
        <w:spacing w:line="276" w:lineRule="auto"/>
        <w:jc w:val="both"/>
      </w:pPr>
      <w:r>
        <w:t>Голосовали:</w:t>
      </w:r>
    </w:p>
    <w:p w:rsidR="00A40EE2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t>“ЗА”-</w:t>
      </w:r>
      <w:r w:rsidR="00A40EE2">
        <w:t xml:space="preserve"> 4</w:t>
      </w:r>
    </w:p>
    <w:p w:rsidR="00A40EE2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t xml:space="preserve">“ПРОТИВ”- </w:t>
      </w:r>
      <w:r w:rsidR="008662BE">
        <w:t>0</w:t>
      </w:r>
    </w:p>
    <w:p w:rsidR="00A40EE2" w:rsidRDefault="00A40EE2" w:rsidP="00204A7E">
      <w:pPr>
        <w:pStyle w:val="20"/>
        <w:shd w:val="clear" w:color="auto" w:fill="auto"/>
        <w:spacing w:line="276" w:lineRule="auto"/>
        <w:ind w:firstLine="0"/>
        <w:jc w:val="both"/>
      </w:pPr>
      <w:r>
        <w:t>“ВОЗДЕРЖАЛИСЬ” – нет</w:t>
      </w:r>
    </w:p>
    <w:p w:rsidR="00DC5F4D" w:rsidRDefault="00D76F50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t>Решение принято.</w:t>
      </w:r>
    </w:p>
    <w:p w:rsidR="00DC5F4D" w:rsidRDefault="00D76F50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rPr>
          <w:rStyle w:val="21"/>
        </w:rPr>
        <w:t xml:space="preserve">Постановили: </w:t>
      </w:r>
      <w:r>
        <w:t xml:space="preserve">избрать </w:t>
      </w:r>
      <w:r w:rsidRPr="00A0078A">
        <w:rPr>
          <w:rStyle w:val="21"/>
          <w:b w:val="0"/>
        </w:rPr>
        <w:t>секретарем</w:t>
      </w:r>
      <w:r>
        <w:rPr>
          <w:rStyle w:val="21"/>
        </w:rPr>
        <w:t xml:space="preserve"> </w:t>
      </w:r>
      <w:r>
        <w:t xml:space="preserve">заседания правления ТСЖ «Простор-1» </w:t>
      </w:r>
      <w:r w:rsidR="008662BE">
        <w:t>Сергиенко Н.А.</w:t>
      </w:r>
      <w:r w:rsidR="00221BAD">
        <w:t xml:space="preserve"> </w:t>
      </w:r>
      <w:r w:rsidR="008662BE">
        <w:t>,</w:t>
      </w:r>
      <w:r>
        <w:t xml:space="preserve">избрать председателем </w:t>
      </w:r>
      <w:r w:rsidR="00A40EE2">
        <w:t xml:space="preserve">заседания </w:t>
      </w:r>
      <w:r>
        <w:t xml:space="preserve">правления ТСЖ «Простор-1» </w:t>
      </w:r>
      <w:r w:rsidR="008662BE">
        <w:t>Антонову Н.В.</w:t>
      </w:r>
    </w:p>
    <w:p w:rsidR="00A40EE2" w:rsidRDefault="00D76F50" w:rsidP="001A70F6">
      <w:pPr>
        <w:pStyle w:val="20"/>
        <w:shd w:val="clear" w:color="auto" w:fill="auto"/>
        <w:suppressAutoHyphens/>
        <w:spacing w:line="276" w:lineRule="auto"/>
        <w:ind w:firstLine="0"/>
        <w:jc w:val="both"/>
      </w:pPr>
      <w:r>
        <w:rPr>
          <w:rStyle w:val="21"/>
        </w:rPr>
        <w:t>По ВТОРОМУ вопросу повестки дня слушали</w:t>
      </w:r>
      <w:r w:rsidR="008662BE">
        <w:rPr>
          <w:rStyle w:val="21"/>
        </w:rPr>
        <w:t xml:space="preserve">: </w:t>
      </w:r>
      <w:r w:rsidR="008662BE" w:rsidRPr="00C722B1">
        <w:rPr>
          <w:rStyle w:val="21"/>
          <w:b w:val="0"/>
        </w:rPr>
        <w:t xml:space="preserve">Антонову Н.В. по поводу </w:t>
      </w:r>
      <w:r w:rsidR="001A70F6">
        <w:rPr>
          <w:rStyle w:val="21"/>
          <w:b w:val="0"/>
        </w:rPr>
        <w:t>итогов проведения собрания  членов ТСЖ</w:t>
      </w:r>
      <w:r w:rsidR="006972B6">
        <w:t xml:space="preserve"> "Простор-</w:t>
      </w:r>
      <w:proofErr w:type="gramStart"/>
      <w:r w:rsidR="006972B6">
        <w:t>I</w:t>
      </w:r>
      <w:proofErr w:type="gramEnd"/>
      <w:r w:rsidR="006972B6">
        <w:t>" в многоквартирном</w:t>
      </w:r>
      <w:r w:rsidR="00E53DD6">
        <w:t xml:space="preserve"> </w:t>
      </w:r>
      <w:r w:rsidR="006972B6">
        <w:t>доме, расположенном по адресу: Санкт-Петербург, г. Колпино, ул. Октябрьская, д.77/27 литера</w:t>
      </w:r>
      <w:proofErr w:type="gramStart"/>
      <w:r w:rsidR="006972B6">
        <w:t xml:space="preserve"> А</w:t>
      </w:r>
      <w:proofErr w:type="gramEnd"/>
      <w:r w:rsidR="006972B6">
        <w:t>, проводимом в форме очно</w:t>
      </w:r>
      <w:r w:rsidR="00E53DD6">
        <w:t>-</w:t>
      </w:r>
      <w:r w:rsidR="006972B6">
        <w:t xml:space="preserve">заочного голосования в период с 01.06.2022 г. по 08.06.2022 г. </w:t>
      </w:r>
      <w:r w:rsidR="00E53DD6">
        <w:t>Антонова еще раз напомнила повестку  собрания:</w:t>
      </w:r>
    </w:p>
    <w:p w:rsidR="00E53DD6" w:rsidRDefault="00E53DD6" w:rsidP="006972B6">
      <w:pPr>
        <w:pStyle w:val="20"/>
        <w:spacing w:after="240" w:line="276" w:lineRule="auto"/>
        <w:jc w:val="both"/>
      </w:pPr>
      <w:r>
        <w:t xml:space="preserve">       </w:t>
      </w:r>
      <w:r w:rsidR="006972B6">
        <w:t>Вопрос №1. Избрание председателя и секретаря очередного общего собрания членов ТСЖ "Простор-</w:t>
      </w:r>
      <w:proofErr w:type="gramStart"/>
      <w:r w:rsidR="006972B6">
        <w:t>I</w:t>
      </w:r>
      <w:proofErr w:type="gramEnd"/>
      <w:r w:rsidR="006972B6">
        <w:t xml:space="preserve">", с возложением на них функции счётной комиссии. </w:t>
      </w:r>
    </w:p>
    <w:p w:rsidR="00E53DD6" w:rsidRDefault="00E53DD6" w:rsidP="006972B6">
      <w:pPr>
        <w:pStyle w:val="20"/>
        <w:spacing w:after="240" w:line="276" w:lineRule="auto"/>
        <w:jc w:val="both"/>
      </w:pPr>
      <w:r>
        <w:t xml:space="preserve">     </w:t>
      </w:r>
      <w:r w:rsidR="006972B6">
        <w:t xml:space="preserve"> Вопрос №2. Утверждение отчёта о выполнении годового плана содержания и ремонта общего</w:t>
      </w:r>
      <w:r>
        <w:t xml:space="preserve"> </w:t>
      </w:r>
      <w:r w:rsidR="006972B6">
        <w:t>имущества в многоквартирном доме на 2021 год.</w:t>
      </w:r>
    </w:p>
    <w:p w:rsidR="006972B6" w:rsidRDefault="00E53DD6" w:rsidP="006972B6">
      <w:pPr>
        <w:pStyle w:val="20"/>
        <w:spacing w:after="240" w:line="276" w:lineRule="auto"/>
        <w:jc w:val="both"/>
      </w:pPr>
      <w:r>
        <w:t xml:space="preserve"> </w:t>
      </w:r>
      <w:r w:rsidR="006972B6">
        <w:t xml:space="preserve">Вопрос №3. Утверждение годового плана содержания и ремонта общего имущества </w:t>
      </w:r>
      <w:proofErr w:type="gramStart"/>
      <w:r w:rsidR="006972B6">
        <w:t>в</w:t>
      </w:r>
      <w:proofErr w:type="gramEnd"/>
    </w:p>
    <w:p w:rsidR="006972B6" w:rsidRDefault="006972B6" w:rsidP="006972B6">
      <w:pPr>
        <w:pStyle w:val="20"/>
        <w:spacing w:after="240" w:line="276" w:lineRule="auto"/>
        <w:jc w:val="both"/>
      </w:pPr>
      <w:r>
        <w:lastRenderedPageBreak/>
        <w:t xml:space="preserve">многоквартирном </w:t>
      </w:r>
      <w:proofErr w:type="gramStart"/>
      <w:r>
        <w:t>доме</w:t>
      </w:r>
      <w:proofErr w:type="gramEnd"/>
      <w:r>
        <w:t xml:space="preserve"> на 2022 год.</w:t>
      </w:r>
    </w:p>
    <w:p w:rsidR="006972B6" w:rsidRDefault="006972B6" w:rsidP="006972B6">
      <w:pPr>
        <w:pStyle w:val="20"/>
        <w:spacing w:after="240" w:line="276" w:lineRule="auto"/>
        <w:jc w:val="both"/>
      </w:pPr>
      <w:r>
        <w:t>Вопрос №4. Утверждение отчёта о выполнении сметы доходов и расходов ТСЖ "Простор-</w:t>
      </w:r>
      <w:proofErr w:type="gramStart"/>
      <w:r>
        <w:t>I</w:t>
      </w:r>
      <w:proofErr w:type="gramEnd"/>
      <w:r>
        <w:t>"</w:t>
      </w:r>
    </w:p>
    <w:p w:rsidR="006972B6" w:rsidRDefault="006972B6" w:rsidP="006972B6">
      <w:pPr>
        <w:pStyle w:val="20"/>
        <w:spacing w:after="240" w:line="276" w:lineRule="auto"/>
        <w:jc w:val="both"/>
      </w:pPr>
      <w:r>
        <w:t>за2021 год.</w:t>
      </w:r>
    </w:p>
    <w:p w:rsidR="006972B6" w:rsidRDefault="006972B6" w:rsidP="006972B6">
      <w:pPr>
        <w:pStyle w:val="20"/>
        <w:spacing w:after="240" w:line="276" w:lineRule="auto"/>
        <w:jc w:val="both"/>
      </w:pPr>
      <w:r>
        <w:t>Вопрос №5. Утверждение сметы доходов и расходов ТСЖ "Простор-</w:t>
      </w:r>
      <w:proofErr w:type="gramStart"/>
      <w:r>
        <w:t>I</w:t>
      </w:r>
      <w:proofErr w:type="gramEnd"/>
      <w:r>
        <w:t>" на 2022 год.</w:t>
      </w:r>
    </w:p>
    <w:p w:rsidR="006972B6" w:rsidRDefault="006972B6" w:rsidP="006972B6">
      <w:pPr>
        <w:pStyle w:val="20"/>
        <w:spacing w:after="240" w:line="276" w:lineRule="auto"/>
        <w:jc w:val="both"/>
      </w:pPr>
      <w:r>
        <w:t xml:space="preserve">Вопрос №6. Утверждение годового отчёта о деятельности правления ТСЖ "Простор-I" </w:t>
      </w:r>
      <w:proofErr w:type="gramStart"/>
      <w:r>
        <w:t>в</w:t>
      </w:r>
      <w:proofErr w:type="gramEnd"/>
    </w:p>
    <w:p w:rsidR="006972B6" w:rsidRDefault="006972B6" w:rsidP="006972B6">
      <w:pPr>
        <w:pStyle w:val="20"/>
        <w:spacing w:after="240" w:line="276" w:lineRule="auto"/>
        <w:jc w:val="both"/>
      </w:pPr>
      <w:r>
        <w:t>2021году.</w:t>
      </w:r>
    </w:p>
    <w:p w:rsidR="00E53DD6" w:rsidRDefault="006972B6" w:rsidP="00E53DD6">
      <w:pPr>
        <w:pStyle w:val="20"/>
        <w:spacing w:after="240" w:line="276" w:lineRule="auto"/>
        <w:jc w:val="both"/>
      </w:pPr>
      <w:r>
        <w:t>Вопрос №7. Утверждение заключения ревизионной комисс</w:t>
      </w:r>
      <w:r w:rsidR="00E53DD6">
        <w:t>ии ТСЖ "Простор-</w:t>
      </w:r>
      <w:proofErr w:type="gramStart"/>
      <w:r w:rsidR="00E53DD6">
        <w:t>I</w:t>
      </w:r>
      <w:proofErr w:type="gramEnd"/>
      <w:r w:rsidR="00E53DD6">
        <w:t>" за 2021 год.</w:t>
      </w:r>
    </w:p>
    <w:p w:rsidR="00C722B1" w:rsidRDefault="006972B6" w:rsidP="00E53DD6">
      <w:pPr>
        <w:pStyle w:val="20"/>
        <w:spacing w:after="240" w:line="276" w:lineRule="auto"/>
        <w:jc w:val="both"/>
      </w:pPr>
      <w:r>
        <w:t>Вопрос №8. Утверждение вознаграждения членов правления ТСЖ "Простор-</w:t>
      </w:r>
      <w:proofErr w:type="gramStart"/>
      <w:r>
        <w:t>I</w:t>
      </w:r>
      <w:proofErr w:type="gramEnd"/>
      <w:r>
        <w:t>", в том числе</w:t>
      </w:r>
      <w:r w:rsidR="00E53DD6">
        <w:t xml:space="preserve"> председателя</w:t>
      </w:r>
      <w:r>
        <w:t xml:space="preserve"> на 2022 год</w:t>
      </w:r>
      <w:r w:rsidR="00C722B1">
        <w:t>.</w:t>
      </w:r>
    </w:p>
    <w:p w:rsidR="00E53DD6" w:rsidRDefault="00E53DD6" w:rsidP="00E53DD6">
      <w:pPr>
        <w:pStyle w:val="20"/>
        <w:spacing w:after="240" w:line="276" w:lineRule="auto"/>
        <w:jc w:val="both"/>
      </w:pPr>
      <w:r>
        <w:t>Отметила</w:t>
      </w:r>
      <w:proofErr w:type="gramStart"/>
      <w:r>
        <w:t xml:space="preserve"> ,</w:t>
      </w:r>
      <w:proofErr w:type="gramEnd"/>
      <w:r>
        <w:t>что все вопросы поставленные на голосование большинством голосов приняты.</w:t>
      </w:r>
    </w:p>
    <w:p w:rsidR="00C722B1" w:rsidRDefault="00C722B1" w:rsidP="00C722B1">
      <w:pPr>
        <w:pStyle w:val="20"/>
        <w:shd w:val="clear" w:color="auto" w:fill="auto"/>
        <w:spacing w:after="240" w:line="276" w:lineRule="auto"/>
        <w:ind w:firstLine="0"/>
        <w:jc w:val="both"/>
        <w:rPr>
          <w:rStyle w:val="21"/>
        </w:rPr>
      </w:pPr>
      <w:r>
        <w:rPr>
          <w:rStyle w:val="21"/>
        </w:rPr>
        <w:t xml:space="preserve">Постановили: </w:t>
      </w:r>
      <w:r w:rsidR="00E53DD6">
        <w:rPr>
          <w:rStyle w:val="21"/>
        </w:rPr>
        <w:t>Принять к сведению доклад Антоновой Н.В.</w:t>
      </w:r>
    </w:p>
    <w:p w:rsidR="00C722B1" w:rsidRDefault="00C722B1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</w:rPr>
        <w:t xml:space="preserve">По ТРЕТЬЕМУ вопросу повестки дня слушали: </w:t>
      </w:r>
      <w:r w:rsidR="00E53DD6">
        <w:rPr>
          <w:rStyle w:val="21"/>
        </w:rPr>
        <w:t>Председателя правления ТСЖ « Простор-</w:t>
      </w:r>
      <w:proofErr w:type="gramStart"/>
      <w:r w:rsidR="00E53DD6">
        <w:rPr>
          <w:rStyle w:val="21"/>
          <w:lang w:val="en-US"/>
        </w:rPr>
        <w:t>I</w:t>
      </w:r>
      <w:proofErr w:type="gramEnd"/>
      <w:r w:rsidR="00E53DD6">
        <w:rPr>
          <w:rStyle w:val="21"/>
        </w:rPr>
        <w:t>» -</w:t>
      </w:r>
      <w:r w:rsidRPr="00C722B1">
        <w:rPr>
          <w:rStyle w:val="21"/>
          <w:b w:val="0"/>
        </w:rPr>
        <w:t xml:space="preserve">Антонову Н.В. о </w:t>
      </w:r>
      <w:r w:rsidR="001A70F6">
        <w:rPr>
          <w:rStyle w:val="21"/>
          <w:b w:val="0"/>
        </w:rPr>
        <w:t>выполненных работах за 2 квартал 2022 года.</w:t>
      </w:r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>Антонова отчиталась</w:t>
      </w:r>
      <w:proofErr w:type="gramStart"/>
      <w:r>
        <w:rPr>
          <w:rStyle w:val="21"/>
          <w:b w:val="0"/>
        </w:rPr>
        <w:t xml:space="preserve"> ,</w:t>
      </w:r>
      <w:proofErr w:type="gramEnd"/>
      <w:r>
        <w:rPr>
          <w:rStyle w:val="21"/>
          <w:b w:val="0"/>
        </w:rPr>
        <w:t xml:space="preserve"> что согласно плана работ на 2022 год выполнено:</w:t>
      </w:r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Косметический ремонт </w:t>
      </w:r>
      <w:proofErr w:type="gramStart"/>
      <w:r>
        <w:rPr>
          <w:rStyle w:val="21"/>
          <w:b w:val="0"/>
        </w:rPr>
        <w:t>парадной</w:t>
      </w:r>
      <w:proofErr w:type="gramEnd"/>
      <w:r>
        <w:rPr>
          <w:rStyle w:val="21"/>
          <w:b w:val="0"/>
        </w:rPr>
        <w:t xml:space="preserve"> №1</w:t>
      </w:r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Косметический ремонт </w:t>
      </w:r>
      <w:proofErr w:type="gramStart"/>
      <w:r>
        <w:rPr>
          <w:rStyle w:val="21"/>
          <w:b w:val="0"/>
        </w:rPr>
        <w:t>парадной</w:t>
      </w:r>
      <w:proofErr w:type="gramEnd"/>
      <w:r>
        <w:rPr>
          <w:rStyle w:val="21"/>
          <w:b w:val="0"/>
        </w:rPr>
        <w:t xml:space="preserve"> №6</w:t>
      </w:r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>Приобретены 4 новые скамейки на центр придомовой территории</w:t>
      </w:r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Приобретена 1 скамейка на детскую площадку  </w:t>
      </w:r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>Выполнено 2 покоса травы на придомовом земельном участке</w:t>
      </w:r>
      <w:proofErr w:type="gramStart"/>
      <w:r>
        <w:rPr>
          <w:rStyle w:val="21"/>
          <w:b w:val="0"/>
        </w:rPr>
        <w:t xml:space="preserve"> .</w:t>
      </w:r>
      <w:proofErr w:type="gramEnd"/>
    </w:p>
    <w:p w:rsidR="001A70F6" w:rsidRDefault="001A70F6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proofErr w:type="gramStart"/>
      <w:r>
        <w:rPr>
          <w:rStyle w:val="21"/>
          <w:b w:val="0"/>
        </w:rPr>
        <w:t>Окрашены</w:t>
      </w:r>
      <w:proofErr w:type="gramEnd"/>
      <w:r>
        <w:rPr>
          <w:rStyle w:val="21"/>
          <w:b w:val="0"/>
        </w:rPr>
        <w:t xml:space="preserve"> 7 скамеек </w:t>
      </w:r>
      <w:r w:rsidR="003E6808">
        <w:rPr>
          <w:rStyle w:val="21"/>
          <w:b w:val="0"/>
        </w:rPr>
        <w:t>около парадных.</w:t>
      </w:r>
    </w:p>
    <w:p w:rsidR="003E6808" w:rsidRDefault="003E6808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proofErr w:type="gramStart"/>
      <w:r>
        <w:rPr>
          <w:rStyle w:val="21"/>
          <w:b w:val="0"/>
        </w:rPr>
        <w:t>Окрашены</w:t>
      </w:r>
      <w:proofErr w:type="gramEnd"/>
      <w:r>
        <w:rPr>
          <w:rStyle w:val="21"/>
          <w:b w:val="0"/>
        </w:rPr>
        <w:t xml:space="preserve"> 7 входных дверей.</w:t>
      </w:r>
    </w:p>
    <w:p w:rsidR="003E6808" w:rsidRDefault="003E6808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>Проведена частичная окраска фасадов</w:t>
      </w:r>
    </w:p>
    <w:p w:rsidR="003E6808" w:rsidRDefault="003E6808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>Замена стояка ХВС 1 парадная (6 квартир)</w:t>
      </w:r>
    </w:p>
    <w:p w:rsidR="003E6808" w:rsidRDefault="003E6808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>Замена канализационной трубы 3 парадная.</w:t>
      </w:r>
    </w:p>
    <w:p w:rsidR="003E6808" w:rsidRDefault="003E6808" w:rsidP="00C722B1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 </w:t>
      </w:r>
      <w:r w:rsidRPr="003E6808">
        <w:rPr>
          <w:rStyle w:val="21"/>
        </w:rPr>
        <w:t>Принято к сведению</w:t>
      </w:r>
      <w:r>
        <w:rPr>
          <w:rStyle w:val="21"/>
          <w:b w:val="0"/>
        </w:rPr>
        <w:t>.</w:t>
      </w:r>
    </w:p>
    <w:p w:rsidR="001A70F6" w:rsidRPr="00C722B1" w:rsidRDefault="001A70F6" w:rsidP="00C722B1">
      <w:pPr>
        <w:pStyle w:val="20"/>
        <w:shd w:val="clear" w:color="auto" w:fill="auto"/>
        <w:ind w:firstLine="0"/>
        <w:jc w:val="both"/>
        <w:rPr>
          <w:b/>
        </w:rPr>
      </w:pPr>
    </w:p>
    <w:p w:rsidR="003E6808" w:rsidRDefault="0048127C" w:rsidP="003E6808">
      <w:pPr>
        <w:pStyle w:val="20"/>
        <w:shd w:val="clear" w:color="auto" w:fill="auto"/>
        <w:spacing w:after="240" w:line="276" w:lineRule="auto"/>
        <w:ind w:firstLine="0"/>
        <w:jc w:val="both"/>
      </w:pPr>
      <w:r w:rsidRPr="00370CC5">
        <w:rPr>
          <w:b/>
        </w:rPr>
        <w:t>Постановили:</w:t>
      </w:r>
      <w:r>
        <w:t xml:space="preserve">  </w:t>
      </w:r>
      <w:r w:rsidR="0016750F">
        <w:t>Признать</w:t>
      </w:r>
      <w:r w:rsidR="004B6385">
        <w:t xml:space="preserve"> ра</w:t>
      </w:r>
      <w:r w:rsidR="003E6808">
        <w:t>боту председателя</w:t>
      </w:r>
      <w:r w:rsidR="004B6385">
        <w:t xml:space="preserve"> правления </w:t>
      </w:r>
      <w:r w:rsidR="0016750F">
        <w:t xml:space="preserve"> удовлетворительной </w:t>
      </w:r>
      <w:r w:rsidR="004B6385">
        <w:t>и выплатить вознаграждение.</w:t>
      </w:r>
      <w:r w:rsidR="003E6808">
        <w:t xml:space="preserve"> </w:t>
      </w:r>
    </w:p>
    <w:p w:rsidR="00AE367C" w:rsidRDefault="00002E0D" w:rsidP="003E6808">
      <w:pPr>
        <w:pStyle w:val="20"/>
        <w:shd w:val="clear" w:color="auto" w:fill="auto"/>
        <w:spacing w:after="240" w:line="276" w:lineRule="auto"/>
        <w:ind w:firstLine="0"/>
        <w:jc w:val="both"/>
        <w:rPr>
          <w:rStyle w:val="21"/>
        </w:rPr>
      </w:pPr>
      <w:r>
        <w:rPr>
          <w:rStyle w:val="21"/>
        </w:rPr>
        <w:t xml:space="preserve">По ЧЕТВЕРТОМУ вопросу повестки дня слушали </w:t>
      </w:r>
      <w:r w:rsidR="00AE367C">
        <w:rPr>
          <w:rStyle w:val="21"/>
        </w:rPr>
        <w:t>Сергиенко Н.А. по работе с должниками.</w:t>
      </w:r>
    </w:p>
    <w:p w:rsidR="003E6808" w:rsidRPr="003E6808" w:rsidRDefault="00995E2B" w:rsidP="003E6808">
      <w:pPr>
        <w:pStyle w:val="20"/>
        <w:shd w:val="clear" w:color="auto" w:fill="auto"/>
        <w:spacing w:line="319" w:lineRule="exact"/>
        <w:ind w:firstLine="0"/>
        <w:jc w:val="both"/>
        <w:rPr>
          <w:rStyle w:val="21"/>
          <w:sz w:val="28"/>
          <w:szCs w:val="28"/>
        </w:rPr>
      </w:pPr>
      <w:r w:rsidRPr="001F2A39">
        <w:rPr>
          <w:rStyle w:val="21"/>
          <w:b w:val="0"/>
          <w:sz w:val="22"/>
          <w:szCs w:val="22"/>
        </w:rPr>
        <w:t>Сергиенко Н.А. доложила</w:t>
      </w:r>
      <w:r w:rsidR="0016750F">
        <w:rPr>
          <w:rStyle w:val="21"/>
          <w:b w:val="0"/>
          <w:sz w:val="22"/>
          <w:szCs w:val="22"/>
        </w:rPr>
        <w:t xml:space="preserve">, </w:t>
      </w:r>
      <w:r w:rsidR="003E6808">
        <w:rPr>
          <w:rStyle w:val="21"/>
          <w:b w:val="0"/>
          <w:sz w:val="22"/>
          <w:szCs w:val="22"/>
        </w:rPr>
        <w:t>что на 10.07.2022 года сумма долга собственников перед ТСЖ « Простор-</w:t>
      </w:r>
      <w:proofErr w:type="gramStart"/>
      <w:r w:rsidR="003E6808">
        <w:rPr>
          <w:rStyle w:val="21"/>
          <w:b w:val="0"/>
          <w:sz w:val="22"/>
          <w:szCs w:val="22"/>
          <w:lang w:val="en-US"/>
        </w:rPr>
        <w:t>I</w:t>
      </w:r>
      <w:proofErr w:type="gramEnd"/>
      <w:r w:rsidR="003E6808">
        <w:rPr>
          <w:rStyle w:val="21"/>
          <w:b w:val="0"/>
          <w:sz w:val="22"/>
          <w:szCs w:val="22"/>
        </w:rPr>
        <w:t xml:space="preserve">» составила 1702562,66 рублей с учетом текущих платежей. Очень большие долги имеет </w:t>
      </w:r>
      <w:r w:rsidR="003E6808" w:rsidRPr="003E6808">
        <w:rPr>
          <w:rStyle w:val="21"/>
          <w:sz w:val="28"/>
          <w:szCs w:val="28"/>
        </w:rPr>
        <w:t xml:space="preserve">кв.40-651017,13рублей, </w:t>
      </w:r>
    </w:p>
    <w:p w:rsidR="00381A0F" w:rsidRDefault="003E6808" w:rsidP="003E6808">
      <w:pPr>
        <w:pStyle w:val="20"/>
        <w:shd w:val="clear" w:color="auto" w:fill="auto"/>
        <w:spacing w:line="319" w:lineRule="exact"/>
        <w:ind w:firstLine="0"/>
        <w:jc w:val="both"/>
        <w:rPr>
          <w:rStyle w:val="21"/>
          <w:sz w:val="28"/>
          <w:szCs w:val="28"/>
        </w:rPr>
      </w:pPr>
      <w:r w:rsidRPr="003E6808">
        <w:rPr>
          <w:rStyle w:val="21"/>
          <w:sz w:val="28"/>
          <w:szCs w:val="28"/>
        </w:rPr>
        <w:t>кв.305- 232146,34.рублей</w:t>
      </w:r>
    </w:p>
    <w:p w:rsidR="004B6385" w:rsidRDefault="004B6385" w:rsidP="004B6385">
      <w:pPr>
        <w:pStyle w:val="20"/>
        <w:shd w:val="clear" w:color="auto" w:fill="auto"/>
        <w:ind w:firstLine="0"/>
        <w:jc w:val="both"/>
        <w:rPr>
          <w:rStyle w:val="21"/>
          <w:b w:val="0"/>
        </w:rPr>
      </w:pPr>
      <w:r w:rsidRPr="003E6808">
        <w:rPr>
          <w:rStyle w:val="21"/>
        </w:rPr>
        <w:t>Принято к сведению</w:t>
      </w:r>
      <w:r>
        <w:rPr>
          <w:rStyle w:val="21"/>
          <w:b w:val="0"/>
        </w:rPr>
        <w:t>.</w:t>
      </w:r>
    </w:p>
    <w:p w:rsidR="004B6385" w:rsidRPr="00C722B1" w:rsidRDefault="004B6385" w:rsidP="004B6385">
      <w:pPr>
        <w:pStyle w:val="20"/>
        <w:shd w:val="clear" w:color="auto" w:fill="auto"/>
        <w:ind w:firstLine="0"/>
        <w:jc w:val="both"/>
        <w:rPr>
          <w:b/>
        </w:rPr>
      </w:pPr>
    </w:p>
    <w:p w:rsidR="00B9278C" w:rsidRDefault="004B6385" w:rsidP="00E13B1A">
      <w:pPr>
        <w:pStyle w:val="20"/>
        <w:shd w:val="clear" w:color="auto" w:fill="auto"/>
        <w:spacing w:after="240" w:line="276" w:lineRule="auto"/>
        <w:ind w:firstLine="0"/>
        <w:jc w:val="both"/>
      </w:pPr>
      <w:r>
        <w:rPr>
          <w:b/>
        </w:rPr>
        <w:lastRenderedPageBreak/>
        <w:t xml:space="preserve">По </w:t>
      </w:r>
      <w:r w:rsidR="00381A0F">
        <w:rPr>
          <w:b/>
        </w:rPr>
        <w:t xml:space="preserve"> ПЯТОМУ</w:t>
      </w:r>
      <w:r w:rsidR="00AE367C" w:rsidRPr="00381A0F">
        <w:rPr>
          <w:b/>
        </w:rPr>
        <w:t xml:space="preserve"> вопросу повестки дня слушали</w:t>
      </w:r>
      <w:r w:rsidR="00AE367C">
        <w:t xml:space="preserve"> Антонову Н.В.</w:t>
      </w:r>
      <w:r w:rsidR="00426612">
        <w:t xml:space="preserve"> </w:t>
      </w:r>
      <w:r w:rsidR="00DD252B">
        <w:t>,</w:t>
      </w:r>
      <w:r w:rsidR="005263E4">
        <w:t xml:space="preserve">которая доложила </w:t>
      </w:r>
      <w:r w:rsidR="00B9278C">
        <w:t>о апелляционной  жалобе (регистрационный номер 13АП-28324/2022) ТСЖ « Простор - I « на решение Арбитражного суда города Санкт-Петербурга и Ленинградской области от 28.06.2022 по делу № А56-56905/2021, принятое по иску ГУП «Топливно-энергетический комплекс Санкт-Петербурга» к ТСЖ « Простор – I» об истребовании</w:t>
      </w:r>
      <w:proofErr w:type="gramStart"/>
      <w:r w:rsidR="00B9278C" w:rsidRPr="00B9278C">
        <w:t xml:space="preserve"> </w:t>
      </w:r>
      <w:r w:rsidR="00B9278C">
        <w:t>)</w:t>
      </w:r>
      <w:proofErr w:type="gramEnd"/>
      <w:r w:rsidR="00B9278C">
        <w:t xml:space="preserve"> об </w:t>
      </w:r>
      <w:proofErr w:type="spellStart"/>
      <w:r w:rsidR="00B9278C">
        <w:t>обязании</w:t>
      </w:r>
      <w:proofErr w:type="spellEnd"/>
      <w:r w:rsidR="00B9278C">
        <w:t xml:space="preserve"> ответчика</w:t>
      </w:r>
      <w:r w:rsidR="007414DF">
        <w:t xml:space="preserve"> ( Антонову Н.В.)</w:t>
      </w:r>
      <w:r w:rsidR="00B9278C">
        <w:t xml:space="preserve"> представить истцу на бумажном и на электронном носителе следующие сведения по многоквартирным домам согласно приложению №3 к настоящему иску:</w:t>
      </w:r>
    </w:p>
    <w:p w:rsidR="00B9278C" w:rsidRDefault="00B9278C" w:rsidP="00E13B1A">
      <w:pPr>
        <w:pStyle w:val="20"/>
        <w:shd w:val="clear" w:color="auto" w:fill="auto"/>
        <w:spacing w:after="240" w:line="276" w:lineRule="auto"/>
        <w:ind w:firstLine="0"/>
        <w:jc w:val="both"/>
      </w:pPr>
      <w:r>
        <w:t xml:space="preserve"> Дата и место рождения, реквизиты документа, удостоверяющего личность каждого собственника и пользователя жилых помещений в многоквартирном доме;</w:t>
      </w:r>
    </w:p>
    <w:p w:rsidR="007414DF" w:rsidRDefault="00B9278C" w:rsidP="00E13B1A">
      <w:pPr>
        <w:pStyle w:val="20"/>
        <w:shd w:val="clear" w:color="auto" w:fill="auto"/>
        <w:spacing w:after="240" w:line="276" w:lineRule="auto"/>
        <w:ind w:firstLine="0"/>
        <w:jc w:val="both"/>
      </w:pPr>
      <w:r>
        <w:t xml:space="preserve">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414DF" w:rsidRDefault="00B9278C" w:rsidP="00E13B1A">
      <w:pPr>
        <w:pStyle w:val="20"/>
        <w:shd w:val="clear" w:color="auto" w:fill="auto"/>
        <w:spacing w:after="240" w:line="276" w:lineRule="auto"/>
        <w:ind w:firstLine="0"/>
        <w:jc w:val="both"/>
        <w:rPr>
          <w:rStyle w:val="21"/>
          <w:b w:val="0"/>
        </w:rPr>
      </w:pPr>
      <w:r>
        <w:t xml:space="preserve"> В случае удовлетворения судом исковых требований Истца полностью или частично обязать Ответчика представить </w:t>
      </w:r>
      <w:proofErr w:type="spellStart"/>
      <w:r>
        <w:t>истребуемые</w:t>
      </w:r>
      <w:proofErr w:type="spellEnd"/>
      <w:r>
        <w:t xml:space="preserve"> сведения в течение 10 календарных дней с момента вступления решения суда в законную силу. Взыскать с Ответчика неустойку в размере 1 000,00 рублей за каждый день неисполнения решения суда до момента исполнения Ответчиком решения суда </w:t>
      </w:r>
      <w:r w:rsidR="00E13B1A">
        <w:t xml:space="preserve"> предоставлении</w:t>
      </w:r>
      <w:r w:rsidR="00375985" w:rsidRPr="00381A0F">
        <w:rPr>
          <w:rStyle w:val="21"/>
          <w:b w:val="0"/>
        </w:rPr>
        <w:t>.</w:t>
      </w:r>
      <w:r w:rsidR="007414DF">
        <w:rPr>
          <w:rStyle w:val="21"/>
          <w:b w:val="0"/>
        </w:rPr>
        <w:t xml:space="preserve"> </w:t>
      </w:r>
    </w:p>
    <w:p w:rsidR="00375985" w:rsidRPr="00381A0F" w:rsidRDefault="007414DF" w:rsidP="00E13B1A">
      <w:pPr>
        <w:pStyle w:val="20"/>
        <w:shd w:val="clear" w:color="auto" w:fill="auto"/>
        <w:spacing w:after="240" w:line="276" w:lineRule="auto"/>
        <w:ind w:firstLine="0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Антонова Н.В. в свою очередь </w:t>
      </w:r>
      <w:proofErr w:type="gramStart"/>
      <w:r>
        <w:rPr>
          <w:rStyle w:val="21"/>
          <w:b w:val="0"/>
        </w:rPr>
        <w:t>объяснила</w:t>
      </w:r>
      <w:proofErr w:type="gramEnd"/>
      <w:r>
        <w:rPr>
          <w:rStyle w:val="21"/>
          <w:b w:val="0"/>
        </w:rPr>
        <w:t xml:space="preserve"> что </w:t>
      </w:r>
      <w:r w:rsidR="00B9278C">
        <w:t xml:space="preserve"> Товарищество представило Предприятию имеющиеся у него сведения. Иные сведения, </w:t>
      </w:r>
      <w:proofErr w:type="spellStart"/>
      <w:r w:rsidR="00B9278C">
        <w:t>истребуемые</w:t>
      </w:r>
      <w:proofErr w:type="spellEnd"/>
      <w:r w:rsidR="00B9278C">
        <w:t xml:space="preserve"> истцом, не требуются для формирования платежных документов, к тому же сведения единого государственного реестра недвижимости являются публичными, ввиду чего отсутствие у истца соответствующих сведений может быть компенсировано путем самостоятельной реализацией полномочий по получению сведений публичного реестра. </w:t>
      </w:r>
      <w:proofErr w:type="spellStart"/>
      <w:r w:rsidR="00B9278C">
        <w:t>Ресурсоснабжающая</w:t>
      </w:r>
      <w:proofErr w:type="spellEnd"/>
      <w:r w:rsidR="00B9278C">
        <w:t xml:space="preserve"> организация имеет те же правовые и организационно-управленческие полномочия по сбору персонифицированных сведений, что и Товарищество, ввиду чего при равенстве возможностей получения </w:t>
      </w:r>
      <w:proofErr w:type="spellStart"/>
      <w:r w:rsidR="00B9278C">
        <w:t>истребуемой</w:t>
      </w:r>
      <w:proofErr w:type="spellEnd"/>
      <w:r w:rsidR="00B9278C">
        <w:t xml:space="preserve"> информации возложение такой обязанности исключительно на ответчика недопустимо. Фактически истцом оказываются коммунальные услуги по прямым договорам, платежные документы на оплату этих коммунальных услуг выставляются и населением оплачиваются. </w:t>
      </w:r>
      <w:r>
        <w:t>Ждем решение суда.</w:t>
      </w:r>
    </w:p>
    <w:p w:rsidR="00995E2B" w:rsidRDefault="00995E2B" w:rsidP="00995E2B">
      <w:pPr>
        <w:pStyle w:val="20"/>
        <w:shd w:val="clear" w:color="auto" w:fill="auto"/>
        <w:tabs>
          <w:tab w:val="left" w:pos="1134"/>
        </w:tabs>
        <w:suppressAutoHyphens/>
        <w:spacing w:line="276" w:lineRule="auto"/>
        <w:ind w:firstLine="0"/>
        <w:jc w:val="both"/>
      </w:pPr>
    </w:p>
    <w:p w:rsidR="00995E2B" w:rsidRDefault="00995E2B" w:rsidP="00995E2B">
      <w:pPr>
        <w:pStyle w:val="20"/>
        <w:shd w:val="clear" w:color="auto" w:fill="auto"/>
        <w:tabs>
          <w:tab w:val="left" w:pos="1134"/>
        </w:tabs>
        <w:suppressAutoHyphens/>
        <w:spacing w:line="276" w:lineRule="auto"/>
        <w:ind w:firstLine="0"/>
        <w:jc w:val="both"/>
      </w:pPr>
    </w:p>
    <w:p w:rsidR="00002E0D" w:rsidRDefault="00002E0D" w:rsidP="00204A7E">
      <w:pPr>
        <w:pStyle w:val="20"/>
        <w:shd w:val="clear" w:color="auto" w:fill="auto"/>
        <w:tabs>
          <w:tab w:val="left" w:pos="284"/>
        </w:tabs>
        <w:spacing w:after="240" w:line="276" w:lineRule="auto"/>
        <w:ind w:firstLine="0"/>
        <w:jc w:val="both"/>
      </w:pPr>
    </w:p>
    <w:p w:rsidR="00370CC5" w:rsidRPr="00204A7E" w:rsidRDefault="00370CC5" w:rsidP="00002E0D">
      <w:pPr>
        <w:pStyle w:val="20"/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b/>
        </w:rPr>
      </w:pPr>
      <w:r w:rsidRPr="00204A7E">
        <w:rPr>
          <w:b/>
        </w:rPr>
        <w:t>Председатель заседания правления</w:t>
      </w:r>
      <w:r w:rsidR="00204A7E">
        <w:rPr>
          <w:b/>
        </w:rPr>
        <w:t xml:space="preserve"> ______________________________ /</w:t>
      </w:r>
      <w:r w:rsidR="00DD252B">
        <w:rPr>
          <w:b/>
        </w:rPr>
        <w:t>Антонова Н.В.</w:t>
      </w:r>
      <w:r w:rsidR="00204A7E">
        <w:rPr>
          <w:b/>
        </w:rPr>
        <w:t>/</w:t>
      </w:r>
    </w:p>
    <w:p w:rsidR="00370CC5" w:rsidRPr="00A40EE2" w:rsidRDefault="00370CC5" w:rsidP="00204A7E">
      <w:pPr>
        <w:pStyle w:val="20"/>
        <w:shd w:val="clear" w:color="auto" w:fill="auto"/>
        <w:tabs>
          <w:tab w:val="left" w:pos="284"/>
          <w:tab w:val="left" w:pos="3920"/>
        </w:tabs>
        <w:spacing w:before="240" w:line="276" w:lineRule="auto"/>
        <w:ind w:firstLine="0"/>
        <w:jc w:val="both"/>
      </w:pPr>
      <w:r w:rsidRPr="00204A7E">
        <w:rPr>
          <w:b/>
        </w:rPr>
        <w:t>Секретарь заседания правления</w:t>
      </w:r>
      <w:r w:rsidR="00204A7E">
        <w:rPr>
          <w:b/>
        </w:rPr>
        <w:tab/>
        <w:t>______________________________ /</w:t>
      </w:r>
      <w:r w:rsidR="00DD252B">
        <w:rPr>
          <w:b/>
        </w:rPr>
        <w:t>Сергиенко Н.А</w:t>
      </w:r>
      <w:r w:rsidR="00204A7E">
        <w:rPr>
          <w:b/>
        </w:rPr>
        <w:t>/</w:t>
      </w:r>
    </w:p>
    <w:sectPr w:rsidR="00370CC5" w:rsidRPr="00A40EE2" w:rsidSect="00DC5F4D">
      <w:pgSz w:w="11900" w:h="16840"/>
      <w:pgMar w:top="1088" w:right="899" w:bottom="1088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B6" w:rsidRDefault="00CD79B6" w:rsidP="00DC5F4D">
      <w:r>
        <w:separator/>
      </w:r>
    </w:p>
  </w:endnote>
  <w:endnote w:type="continuationSeparator" w:id="0">
    <w:p w:rsidR="00CD79B6" w:rsidRDefault="00CD79B6" w:rsidP="00DC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B6" w:rsidRDefault="00CD79B6"/>
  </w:footnote>
  <w:footnote w:type="continuationSeparator" w:id="0">
    <w:p w:rsidR="00CD79B6" w:rsidRDefault="00CD79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43A"/>
    <w:multiLevelType w:val="hybridMultilevel"/>
    <w:tmpl w:val="43AEC894"/>
    <w:lvl w:ilvl="0" w:tplc="C18A3E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547292"/>
    <w:multiLevelType w:val="multilevel"/>
    <w:tmpl w:val="35FA1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54D4C"/>
    <w:multiLevelType w:val="multilevel"/>
    <w:tmpl w:val="580E6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D"/>
    <w:rsid w:val="00002E0D"/>
    <w:rsid w:val="00075D0C"/>
    <w:rsid w:val="000E4B7A"/>
    <w:rsid w:val="0016750F"/>
    <w:rsid w:val="001A70F6"/>
    <w:rsid w:val="001F2A39"/>
    <w:rsid w:val="00204A7E"/>
    <w:rsid w:val="00207FB1"/>
    <w:rsid w:val="00221BAD"/>
    <w:rsid w:val="002703FA"/>
    <w:rsid w:val="00295D8B"/>
    <w:rsid w:val="002A738F"/>
    <w:rsid w:val="00370CC5"/>
    <w:rsid w:val="00375985"/>
    <w:rsid w:val="00381A0F"/>
    <w:rsid w:val="003D4D98"/>
    <w:rsid w:val="003E6808"/>
    <w:rsid w:val="00406FA5"/>
    <w:rsid w:val="00424AC6"/>
    <w:rsid w:val="00426612"/>
    <w:rsid w:val="0048127C"/>
    <w:rsid w:val="004B6385"/>
    <w:rsid w:val="004C3E0F"/>
    <w:rsid w:val="005263E4"/>
    <w:rsid w:val="0057537C"/>
    <w:rsid w:val="006063D5"/>
    <w:rsid w:val="00622F54"/>
    <w:rsid w:val="00677BE4"/>
    <w:rsid w:val="006972B6"/>
    <w:rsid w:val="007414DF"/>
    <w:rsid w:val="00757A60"/>
    <w:rsid w:val="0079362C"/>
    <w:rsid w:val="00834720"/>
    <w:rsid w:val="008662BE"/>
    <w:rsid w:val="00876F3C"/>
    <w:rsid w:val="008E5571"/>
    <w:rsid w:val="00995E2B"/>
    <w:rsid w:val="00A0078A"/>
    <w:rsid w:val="00A40EE2"/>
    <w:rsid w:val="00A52D96"/>
    <w:rsid w:val="00AE367C"/>
    <w:rsid w:val="00B704DD"/>
    <w:rsid w:val="00B9278C"/>
    <w:rsid w:val="00BD745A"/>
    <w:rsid w:val="00C011FB"/>
    <w:rsid w:val="00C722B1"/>
    <w:rsid w:val="00CD187B"/>
    <w:rsid w:val="00CD79B6"/>
    <w:rsid w:val="00D32969"/>
    <w:rsid w:val="00D76F50"/>
    <w:rsid w:val="00D96F8A"/>
    <w:rsid w:val="00DC5F4D"/>
    <w:rsid w:val="00DD252B"/>
    <w:rsid w:val="00E13898"/>
    <w:rsid w:val="00E13B1A"/>
    <w:rsid w:val="00E17560"/>
    <w:rsid w:val="00E53DD6"/>
    <w:rsid w:val="00E90585"/>
    <w:rsid w:val="00F3232A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F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Полужирный"/>
    <w:basedOn w:val="a4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5F4D"/>
    <w:pPr>
      <w:shd w:val="clear" w:color="auto" w:fill="FFFFFF"/>
      <w:spacing w:line="32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5F4D"/>
    <w:pPr>
      <w:shd w:val="clear" w:color="auto" w:fill="FFFFFF"/>
      <w:spacing w:line="32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C5F4D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F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Полужирный"/>
    <w:basedOn w:val="a4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5F4D"/>
    <w:pPr>
      <w:shd w:val="clear" w:color="auto" w:fill="FFFFFF"/>
      <w:spacing w:line="32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5F4D"/>
    <w:pPr>
      <w:shd w:val="clear" w:color="auto" w:fill="FFFFFF"/>
      <w:spacing w:line="32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C5F4D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6F01-C131-4CAE-837E-34FDF9FB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Н.В.</dc:creator>
  <cp:lastModifiedBy>Антонова Н.В.</cp:lastModifiedBy>
  <cp:revision>2</cp:revision>
  <cp:lastPrinted>2022-10-26T10:06:00Z</cp:lastPrinted>
  <dcterms:created xsi:type="dcterms:W3CDTF">2022-11-07T13:51:00Z</dcterms:created>
  <dcterms:modified xsi:type="dcterms:W3CDTF">2022-11-07T13:51:00Z</dcterms:modified>
</cp:coreProperties>
</file>